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b w:val="1"/>
          <w:sz w:val="24"/>
        </w:rPr>
      </w:pPr>
      <w:r>
        <w:rPr>
          <w:sz w:val="20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135890</wp:posOffset>
            </wp:positionH>
            <wp:positionV relativeFrom="page">
              <wp:posOffset>695324</wp:posOffset>
            </wp:positionV>
            <wp:extent cx="819150" cy="801370"/>
            <wp:wrapSquare distB="0" distL="114300" distR="11430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19150" cy="8013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0"/>
        </w:rPr>
        <w:t>ООО «ОПК»</w:t>
      </w:r>
    </w:p>
    <w:p w14:paraId="02000000">
      <w:pPr>
        <w:spacing w:after="0" w:line="240" w:lineRule="auto"/>
        <w:ind/>
        <w:jc w:val="right"/>
        <w:rPr>
          <w:sz w:val="20"/>
        </w:rPr>
      </w:pPr>
      <w:r>
        <w:rPr>
          <w:sz w:val="20"/>
        </w:rPr>
        <w:t>195009, Санкт-Петербург,</w:t>
      </w:r>
    </w:p>
    <w:p w14:paraId="03000000">
      <w:pPr>
        <w:spacing w:after="0" w:line="240" w:lineRule="auto"/>
        <w:ind/>
        <w:jc w:val="right"/>
        <w:rPr>
          <w:sz w:val="20"/>
        </w:rPr>
      </w:pPr>
      <w:r>
        <w:rPr>
          <w:sz w:val="20"/>
        </w:rPr>
        <w:t>ул. Михайлова, д. 17, литер</w:t>
      </w:r>
      <w:r>
        <w:rPr>
          <w:sz w:val="20"/>
        </w:rPr>
        <w:t xml:space="preserve"> Е</w:t>
      </w:r>
      <w:r>
        <w:rPr>
          <w:sz w:val="20"/>
        </w:rPr>
        <w:t>, офис 203</w:t>
      </w:r>
    </w:p>
    <w:p w14:paraId="04000000">
      <w:pPr>
        <w:spacing w:after="0" w:line="240" w:lineRule="auto"/>
        <w:ind/>
        <w:jc w:val="right"/>
        <w:rPr>
          <w:sz w:val="20"/>
        </w:rPr>
      </w:pPr>
      <w:r>
        <w:rPr>
          <w:sz w:val="20"/>
        </w:rPr>
        <w:t>Тел</w:t>
      </w:r>
      <w:r>
        <w:rPr>
          <w:sz w:val="20"/>
        </w:rPr>
        <w:t>.: (812) 633-09-96, e-mail: training</w:t>
      </w:r>
      <w:r>
        <w:rPr>
          <w:sz w:val="20"/>
        </w:rPr>
        <w:t>@opk.spb.ru</w:t>
      </w:r>
    </w:p>
    <w:p w14:paraId="05000000">
      <w:pPr>
        <w:pStyle w:val="Style_1"/>
        <w:ind/>
        <w:jc w:val="right"/>
        <w:rPr>
          <w:b w:val="1"/>
          <w:sz w:val="24"/>
        </w:rPr>
      </w:pPr>
      <w:r>
        <w:rPr>
          <w:color w:themeColor="hyperlink" w:val="0000FF"/>
          <w:sz w:val="20"/>
          <w:u w:val="single"/>
        </w:rPr>
        <w:fldChar w:fldCharType="begin"/>
      </w:r>
      <w:r>
        <w:rPr>
          <w:color w:themeColor="hyperlink" w:val="0000FF"/>
          <w:sz w:val="20"/>
          <w:u w:val="single"/>
        </w:rPr>
        <w:instrText>HYPERLINK "http://www.opk.spb.ru/"</w:instrText>
      </w:r>
      <w:r>
        <w:rPr>
          <w:color w:themeColor="hyperlink" w:val="0000FF"/>
          <w:sz w:val="20"/>
          <w:u w:val="single"/>
        </w:rPr>
        <w:fldChar w:fldCharType="separate"/>
      </w:r>
      <w:r>
        <w:rPr>
          <w:color w:themeColor="hyperlink" w:val="0000FF"/>
          <w:sz w:val="20"/>
          <w:u w:val="single"/>
        </w:rPr>
        <w:t>www</w:t>
      </w:r>
      <w:r>
        <w:rPr>
          <w:color w:themeColor="hyperlink" w:val="0000FF"/>
          <w:sz w:val="20"/>
          <w:u w:val="single"/>
        </w:rPr>
        <w:t>.</w:t>
      </w:r>
      <w:r>
        <w:rPr>
          <w:color w:themeColor="hyperlink" w:val="0000FF"/>
          <w:sz w:val="20"/>
          <w:u w:val="single"/>
        </w:rPr>
        <w:t>opk</w:t>
      </w:r>
      <w:r>
        <w:rPr>
          <w:color w:themeColor="hyperlink" w:val="0000FF"/>
          <w:sz w:val="20"/>
          <w:u w:val="single"/>
        </w:rPr>
        <w:t>.</w:t>
      </w:r>
      <w:r>
        <w:rPr>
          <w:color w:themeColor="hyperlink" w:val="0000FF"/>
          <w:sz w:val="20"/>
          <w:u w:val="single"/>
        </w:rPr>
        <w:t>spb</w:t>
      </w:r>
      <w:r>
        <w:rPr>
          <w:color w:themeColor="hyperlink" w:val="0000FF"/>
          <w:sz w:val="20"/>
          <w:u w:val="single"/>
        </w:rPr>
        <w:t>.</w:t>
      </w:r>
      <w:r>
        <w:rPr>
          <w:color w:themeColor="hyperlink" w:val="0000FF"/>
          <w:sz w:val="20"/>
          <w:u w:val="single"/>
        </w:rPr>
        <w:t>ru</w:t>
      </w:r>
      <w:r>
        <w:rPr>
          <w:color w:themeColor="hyperlink" w:val="0000FF"/>
          <w:sz w:val="20"/>
          <w:u w:val="single"/>
        </w:rPr>
        <w:t>/</w:t>
      </w:r>
      <w:r>
        <w:rPr>
          <w:color w:themeColor="hyperlink" w:val="0000FF"/>
          <w:sz w:val="20"/>
          <w:u w:val="single"/>
        </w:rPr>
        <w:fldChar w:fldCharType="end"/>
      </w:r>
    </w:p>
    <w:p w14:paraId="06000000">
      <w:pPr>
        <w:pStyle w:val="Style_1"/>
        <w:rPr>
          <w:b w:val="1"/>
          <w:sz w:val="24"/>
        </w:rPr>
      </w:pPr>
    </w:p>
    <w:p w14:paraId="07000000">
      <w:pPr>
        <w:pStyle w:val="Style_1"/>
        <w:rPr>
          <w:b w:val="1"/>
          <w:sz w:val="24"/>
        </w:rPr>
      </w:pPr>
    </w:p>
    <w:p w14:paraId="08000000">
      <w:pPr>
        <w:pStyle w:val="Style_1"/>
        <w:ind w:firstLine="0" w:left="360"/>
        <w:jc w:val="center"/>
        <w:rPr>
          <w:sz w:val="24"/>
        </w:rPr>
      </w:pPr>
      <w:r>
        <w:rPr>
          <w:sz w:val="24"/>
        </w:rPr>
        <w:t>ЗАЯВКА</w:t>
      </w:r>
    </w:p>
    <w:p w14:paraId="09000000">
      <w:pPr>
        <w:pStyle w:val="Style_1"/>
        <w:ind w:firstLine="0" w:left="360"/>
        <w:jc w:val="center"/>
        <w:rPr>
          <w:sz w:val="24"/>
        </w:rPr>
      </w:pPr>
      <w:r>
        <w:rPr>
          <w:sz w:val="24"/>
        </w:rPr>
        <w:t>на участие в</w:t>
      </w:r>
      <w:r>
        <w:rPr>
          <w:sz w:val="24"/>
        </w:rPr>
        <w:t xml:space="preserve"> </w:t>
      </w:r>
      <w:r>
        <w:rPr>
          <w:sz w:val="24"/>
        </w:rPr>
        <w:t>научно-практической конференции</w:t>
      </w:r>
    </w:p>
    <w:p w14:paraId="0A000000">
      <w:pPr>
        <w:ind/>
        <w:jc w:val="center"/>
      </w:pPr>
      <w:r>
        <w:rPr>
          <w:b w:val="1"/>
        </w:rPr>
        <w:t>«</w:t>
      </w:r>
      <w:r>
        <w:rPr>
          <w:b w:val="1"/>
          <w:sz w:val="24"/>
        </w:rPr>
        <w:t xml:space="preserve">ГОЗ-2022. </w:t>
      </w:r>
      <w:r>
        <w:rPr>
          <w:b w:val="1"/>
          <w:sz w:val="24"/>
        </w:rPr>
        <w:t>Требования государственного заказчика-актуальные изменения</w:t>
      </w:r>
      <w:r>
        <w:rPr>
          <w:b w:val="1"/>
        </w:rPr>
        <w:t>»</w:t>
      </w:r>
      <w:r>
        <w:rPr>
          <w:b w:val="1"/>
        </w:rPr>
        <w:br/>
      </w:r>
      <w:r>
        <w:rPr>
          <w:b w:val="0"/>
        </w:rPr>
        <w:t>25</w:t>
      </w:r>
      <w:r>
        <w:t xml:space="preserve"> – 26 ноября 2021 года</w:t>
      </w:r>
    </w:p>
    <w:tbl>
      <w:tblPr>
        <w:tblStyle w:val="Style_2"/>
        <w:tblLayout w:type="fixed"/>
      </w:tblPr>
      <w:tblGrid>
        <w:gridCol w:w="4823"/>
        <w:gridCol w:w="4805"/>
      </w:tblGrid>
      <w:tr>
        <w:tc>
          <w:tcPr>
            <w:tcW w:type="dxa" w:w="4823"/>
          </w:tcPr>
          <w:p w14:paraId="0B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ФИО участника (</w:t>
            </w:r>
            <w:r>
              <w:rPr>
                <w:b w:val="1"/>
                <w:sz w:val="24"/>
              </w:rPr>
              <w:t>полностью</w:t>
            </w:r>
            <w:r>
              <w:rPr>
                <w:sz w:val="24"/>
              </w:rPr>
              <w:t>)</w:t>
            </w:r>
          </w:p>
        </w:tc>
        <w:tc>
          <w:tcPr>
            <w:tcW w:type="dxa" w:w="4805"/>
          </w:tcPr>
          <w:p w14:paraId="0C000000">
            <w:pPr>
              <w:pStyle w:val="Style_1"/>
              <w:rPr>
                <w:sz w:val="24"/>
              </w:rPr>
            </w:pPr>
          </w:p>
        </w:tc>
      </w:tr>
      <w:tr>
        <w:trPr>
          <w:trHeight w:hRule="atLeast" w:val="406"/>
        </w:trPr>
        <w:tc>
          <w:tcPr>
            <w:tcW w:type="dxa" w:w="4823"/>
          </w:tcPr>
          <w:p w14:paraId="0D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Должность, ученая степень, ученое звание, почетное звание</w:t>
            </w:r>
          </w:p>
        </w:tc>
        <w:tc>
          <w:tcPr>
            <w:tcW w:type="dxa" w:w="4805"/>
          </w:tcPr>
          <w:p w14:paraId="0E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0F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  <w:r>
              <w:rPr>
                <w:sz w:val="24"/>
              </w:rPr>
              <w:t xml:space="preserve">: </w:t>
            </w:r>
            <w:r>
              <w:rPr>
                <w:b w:val="1"/>
                <w:sz w:val="24"/>
              </w:rPr>
              <w:t>мобильный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Городской, с указанием кода города</w:t>
            </w:r>
          </w:p>
        </w:tc>
        <w:tc>
          <w:tcPr>
            <w:tcW w:type="dxa" w:w="4805"/>
          </w:tcPr>
          <w:p w14:paraId="10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11000000">
            <w:pPr>
              <w:pStyle w:val="Style_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Электронный адрес</w:t>
            </w:r>
          </w:p>
        </w:tc>
        <w:tc>
          <w:tcPr>
            <w:tcW w:type="dxa" w:w="4805"/>
          </w:tcPr>
          <w:p w14:paraId="12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13000000">
            <w:pPr>
              <w:pStyle w:val="Style_1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Участник конференции</w:t>
            </w:r>
          </w:p>
        </w:tc>
        <w:tc>
          <w:tcPr>
            <w:tcW w:type="dxa" w:w="4805"/>
          </w:tcPr>
          <w:p w14:paraId="1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Спикер/Д</w:t>
            </w:r>
            <w:r>
              <w:rPr>
                <w:sz w:val="24"/>
              </w:rPr>
              <w:t>елегат</w:t>
            </w:r>
            <w:r>
              <w:rPr>
                <w:sz w:val="24"/>
              </w:rPr>
              <w:t xml:space="preserve"> </w:t>
            </w:r>
            <w:r>
              <w:rPr>
                <w:i w:val="1"/>
                <w:sz w:val="20"/>
              </w:rPr>
              <w:t>(нужное оставить)</w:t>
            </w:r>
          </w:p>
        </w:tc>
      </w:tr>
      <w:tr>
        <w:tc>
          <w:tcPr>
            <w:tcW w:type="dxa" w:w="4823"/>
          </w:tcPr>
          <w:p w14:paraId="15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доклада (при необходимости</w:t>
            </w:r>
            <w:bookmarkStart w:id="1" w:name="_GoBack"/>
            <w:bookmarkEnd w:id="1"/>
            <w:r>
              <w:rPr>
                <w:sz w:val="24"/>
              </w:rPr>
              <w:t>)</w:t>
            </w:r>
          </w:p>
        </w:tc>
        <w:tc>
          <w:tcPr>
            <w:tcW w:type="dxa" w:w="4805"/>
          </w:tcPr>
          <w:p w14:paraId="16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9628"/>
            <w:gridSpan w:val="2"/>
          </w:tcPr>
          <w:p w14:paraId="17000000">
            <w:pPr>
              <w:pStyle w:val="Style_1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Информация о юридическом лице</w:t>
            </w:r>
          </w:p>
        </w:tc>
      </w:tr>
      <w:tr>
        <w:tc>
          <w:tcPr>
            <w:tcW w:type="dxa" w:w="4823"/>
          </w:tcPr>
          <w:p w14:paraId="1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Краткое наименование предприятия</w:t>
            </w:r>
          </w:p>
        </w:tc>
        <w:tc>
          <w:tcPr>
            <w:tcW w:type="dxa" w:w="4805"/>
          </w:tcPr>
          <w:p w14:paraId="19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1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Полное наименование предприятия</w:t>
            </w:r>
          </w:p>
        </w:tc>
        <w:tc>
          <w:tcPr>
            <w:tcW w:type="dxa" w:w="4805"/>
          </w:tcPr>
          <w:p w14:paraId="1B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1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type="dxa" w:w="4805"/>
          </w:tcPr>
          <w:p w14:paraId="1D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1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Фактический адрес</w:t>
            </w:r>
          </w:p>
        </w:tc>
        <w:tc>
          <w:tcPr>
            <w:tcW w:type="dxa" w:w="4805"/>
          </w:tcPr>
          <w:p w14:paraId="1F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0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 xml:space="preserve"> КПП</w:t>
            </w:r>
          </w:p>
        </w:tc>
        <w:tc>
          <w:tcPr>
            <w:tcW w:type="dxa" w:w="4805"/>
          </w:tcPr>
          <w:p w14:paraId="21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type="dxa" w:w="4805"/>
          </w:tcPr>
          <w:p w14:paraId="23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р/с</w:t>
            </w:r>
          </w:p>
        </w:tc>
        <w:tc>
          <w:tcPr>
            <w:tcW w:type="dxa" w:w="4805"/>
          </w:tcPr>
          <w:p w14:paraId="25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6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к/с</w:t>
            </w:r>
          </w:p>
        </w:tc>
        <w:tc>
          <w:tcPr>
            <w:tcW w:type="dxa" w:w="4805"/>
          </w:tcPr>
          <w:p w14:paraId="27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8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Наименование Банка</w:t>
            </w:r>
          </w:p>
        </w:tc>
        <w:tc>
          <w:tcPr>
            <w:tcW w:type="dxa" w:w="4805"/>
          </w:tcPr>
          <w:p w14:paraId="29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A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type="dxa" w:w="4805"/>
          </w:tcPr>
          <w:p w14:paraId="2B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C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ФИО и должность </w:t>
            </w:r>
            <w:r>
              <w:rPr>
                <w:b w:val="1"/>
                <w:sz w:val="24"/>
              </w:rPr>
              <w:t>(полностью)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лица, подписывающего договор</w:t>
            </w:r>
          </w:p>
        </w:tc>
        <w:tc>
          <w:tcPr>
            <w:tcW w:type="dxa" w:w="4805"/>
          </w:tcPr>
          <w:p w14:paraId="2D000000">
            <w:pPr>
              <w:pStyle w:val="Style_1"/>
              <w:rPr>
                <w:sz w:val="24"/>
              </w:rPr>
            </w:pPr>
          </w:p>
        </w:tc>
      </w:tr>
      <w:tr>
        <w:tc>
          <w:tcPr>
            <w:tcW w:type="dxa" w:w="4823"/>
          </w:tcPr>
          <w:p w14:paraId="2E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Документ, </w:t>
            </w:r>
            <w:r>
              <w:rPr>
                <w:b w:val="1"/>
                <w:sz w:val="24"/>
              </w:rPr>
              <w:t>на основании которого действует лицо</w:t>
            </w:r>
            <w:r>
              <w:rPr>
                <w:sz w:val="24"/>
              </w:rPr>
              <w:t xml:space="preserve"> подписывающее договор</w:t>
            </w:r>
          </w:p>
        </w:tc>
        <w:tc>
          <w:tcPr>
            <w:tcW w:type="dxa" w:w="4805"/>
          </w:tcPr>
          <w:p w14:paraId="2F000000">
            <w:pPr>
              <w:pStyle w:val="Style_1"/>
              <w:rPr>
                <w:sz w:val="24"/>
              </w:rPr>
            </w:pPr>
          </w:p>
        </w:tc>
      </w:tr>
    </w:tbl>
    <w:p w14:paraId="30000000">
      <w:pPr>
        <w:pStyle w:val="Style_1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19"/>
        <w:gridCol w:w="4921"/>
      </w:tblGrid>
      <w:tr>
        <w:trPr>
          <w:trHeight w:hRule="atLeast" w:val="641"/>
        </w:trPr>
        <w:tc>
          <w:tcPr>
            <w:tcW w:type="dxa" w:w="4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Телефон для справок в г. Санкт-Петербурге:</w:t>
            </w:r>
          </w:p>
          <w:p w14:paraId="32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>тел./факс (812) 633-09-96</w:t>
            </w:r>
          </w:p>
        </w:tc>
        <w:tc>
          <w:tcPr>
            <w:tcW w:type="dxa" w:w="4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"mailto:info@opk.spb.ru"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info@opk.spb.ru</w:t>
            </w:r>
            <w:r>
              <w:rPr>
                <w:rStyle w:val="Style_4_ch"/>
                <w:sz w:val="24"/>
              </w:rPr>
              <w:fldChar w:fldCharType="end"/>
            </w:r>
          </w:p>
          <w:p w14:paraId="34000000">
            <w:pPr>
              <w:pStyle w:val="Style_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Style w:val="Style_4_ch"/>
                <w:sz w:val="24"/>
              </w:rPr>
              <w:fldChar w:fldCharType="begin"/>
            </w:r>
            <w:r>
              <w:rPr>
                <w:rStyle w:val="Style_4_ch"/>
                <w:sz w:val="24"/>
              </w:rPr>
              <w:instrText>HYPERLINK "mailto:training@opk.spb.ru"</w:instrText>
            </w:r>
            <w:r>
              <w:rPr>
                <w:rStyle w:val="Style_4_ch"/>
                <w:sz w:val="24"/>
              </w:rPr>
              <w:fldChar w:fldCharType="separate"/>
            </w:r>
            <w:r>
              <w:rPr>
                <w:rStyle w:val="Style_4_ch"/>
                <w:sz w:val="24"/>
              </w:rPr>
              <w:t>training@opk.spb.ru</w:t>
            </w:r>
            <w:r>
              <w:rPr>
                <w:rStyle w:val="Style_4_ch"/>
                <w:sz w:val="24"/>
              </w:rPr>
              <w:fldChar w:fldCharType="end"/>
            </w:r>
            <w:r>
              <w:rPr>
                <w:sz w:val="24"/>
              </w:rPr>
              <w:t xml:space="preserve">               </w:t>
            </w:r>
          </w:p>
        </w:tc>
      </w:tr>
    </w:tbl>
    <w:p w14:paraId="35000000">
      <w:pPr>
        <w:pStyle w:val="Style_1"/>
        <w:rPr>
          <w:sz w:val="24"/>
        </w:rPr>
      </w:pPr>
    </w:p>
    <w:p w14:paraId="36000000">
      <w:pPr>
        <w:pStyle w:val="Style_1"/>
        <w:rPr>
          <w:sz w:val="24"/>
        </w:rPr>
      </w:pPr>
      <w:r>
        <w:rPr>
          <w:sz w:val="24"/>
        </w:rPr>
        <w:t xml:space="preserve">Контактное лицо (тел, </w:t>
      </w:r>
      <w:r>
        <w:rPr>
          <w:sz w:val="24"/>
        </w:rPr>
        <w:t>e</w:t>
      </w:r>
      <w:r>
        <w:rPr>
          <w:sz w:val="24"/>
        </w:rPr>
        <w:t>-</w:t>
      </w:r>
      <w:r>
        <w:rPr>
          <w:sz w:val="24"/>
        </w:rPr>
        <w:t>mail</w:t>
      </w:r>
      <w:r>
        <w:rPr>
          <w:sz w:val="24"/>
        </w:rPr>
        <w:t>): _____________________________________________________</w:t>
      </w:r>
    </w:p>
    <w:p w14:paraId="37000000">
      <w:pPr>
        <w:pStyle w:val="Style_1"/>
        <w:rPr>
          <w:sz w:val="24"/>
        </w:rPr>
      </w:pPr>
    </w:p>
    <w:p w14:paraId="38000000">
      <w:pPr>
        <w:pStyle w:val="Style_1"/>
        <w:rPr>
          <w:sz w:val="24"/>
        </w:rPr>
      </w:pPr>
      <w:r>
        <w:rPr>
          <w:sz w:val="24"/>
        </w:rPr>
        <w:t xml:space="preserve">______________________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______________________</w:t>
      </w:r>
    </w:p>
    <w:p w14:paraId="39000000">
      <w:pPr>
        <w:pStyle w:val="Style_1"/>
        <w:rPr>
          <w:sz w:val="24"/>
        </w:rPr>
      </w:pPr>
      <w:r>
        <w:rPr>
          <w:i w:val="1"/>
          <w:sz w:val="22"/>
        </w:rPr>
        <w:t>(Руководитель организации)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 w:val="1"/>
          <w:sz w:val="22"/>
        </w:rPr>
        <w:t>(Ф.И.О.)</w:t>
      </w:r>
    </w:p>
    <w:p w14:paraId="3A000000">
      <w:pPr>
        <w:pStyle w:val="Style_1"/>
        <w:rPr>
          <w:sz w:val="24"/>
        </w:rPr>
      </w:pPr>
    </w:p>
    <w:p w14:paraId="3B000000">
      <w:pPr>
        <w:pStyle w:val="Style_1"/>
        <w:rPr>
          <w:sz w:val="24"/>
        </w:rPr>
      </w:pPr>
      <w:r>
        <w:rPr>
          <w:sz w:val="24"/>
        </w:rPr>
        <w:t>М.П.</w:t>
      </w:r>
    </w:p>
    <w:p w14:paraId="3C000000">
      <w:pPr>
        <w:pStyle w:val="Style_1"/>
        <w:rPr>
          <w:sz w:val="24"/>
        </w:rPr>
      </w:pPr>
    </w:p>
    <w:p w14:paraId="3D000000">
      <w:pPr>
        <w:pStyle w:val="Style_1"/>
        <w:rPr>
          <w:sz w:val="24"/>
        </w:rPr>
      </w:pPr>
      <w:r>
        <w:rPr>
          <w:b w:val="1"/>
          <w:sz w:val="24"/>
        </w:rPr>
        <w:t>Вопросы для обсуждения «Круглый стол»</w:t>
      </w:r>
      <w:r>
        <w:rPr>
          <w:b w:val="1"/>
          <w:sz w:val="24"/>
        </w:rPr>
        <w:t>:</w:t>
      </w:r>
      <w:r>
        <w:rPr>
          <w:b w:val="1"/>
          <w:sz w:val="24"/>
        </w:rPr>
        <w:br/>
      </w:r>
      <w:r>
        <w:rPr>
          <w:sz w:val="24"/>
        </w:rPr>
        <w:t>1.</w:t>
      </w:r>
    </w:p>
    <w:p w14:paraId="3E000000">
      <w:pPr>
        <w:pStyle w:val="Style_1"/>
        <w:rPr>
          <w:sz w:val="24"/>
        </w:rPr>
      </w:pPr>
      <w:r>
        <w:rPr>
          <w:sz w:val="24"/>
        </w:rPr>
        <w:t>2.</w:t>
      </w:r>
    </w:p>
    <w:p w14:paraId="3F000000">
      <w:pPr>
        <w:pStyle w:val="Style_1"/>
        <w:rPr>
          <w:sz w:val="24"/>
        </w:rPr>
      </w:pPr>
      <w:r>
        <w:rPr>
          <w:sz w:val="24"/>
        </w:rPr>
        <w:t>3.</w:t>
      </w:r>
    </w:p>
    <w:sectPr>
      <w:pgSz w:h="16838" w:w="11906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5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No Spacing"/>
    <w:link w:val="Style_1_ch"/>
    <w:pPr>
      <w:spacing w:after="0" w:line="240" w:lineRule="auto"/>
      <w:ind/>
    </w:pPr>
    <w:rPr>
      <w:sz w:val="28"/>
    </w:rPr>
  </w:style>
  <w:style w:styleId="Style_1_ch" w:type="character">
    <w:name w:val="No Spacing"/>
    <w:link w:val="Style_1"/>
    <w:rPr>
      <w:sz w:val="28"/>
    </w:rPr>
  </w:style>
  <w:style w:styleId="Style_11" w:type="paragraph">
    <w:name w:val="toc 3"/>
    <w:next w:val="Style_5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5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val="0000FF"/>
      <w:u w:val="single"/>
    </w:rPr>
  </w:style>
  <w:style w:styleId="Style_4_ch" w:type="character">
    <w:name w:val="Hyperlink"/>
    <w:basedOn w:val="Style_14_ch"/>
    <w:link w:val="Style_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5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1" w:type="paragraph">
    <w:name w:val="Subtitle"/>
    <w:next w:val="Style_5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5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5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2021-07-09T12:35:50Z</dcterms:modified>
</cp:coreProperties>
</file>